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000000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Wonders 2023 DLI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Literacy Block - 1st Grade 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90 - 115 minutes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1875"/>
        <w:gridCol w:w="1950"/>
        <w:gridCol w:w="3480"/>
        <w:gridCol w:w="5160"/>
        <w:tblGridChange w:id="0">
          <w:tblGrid>
            <w:gridCol w:w="2250"/>
            <w:gridCol w:w="1875"/>
            <w:gridCol w:w="1950"/>
            <w:gridCol w:w="3480"/>
            <w:gridCol w:w="5160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left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Literacy Component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Class Configuration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Range of Time 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Standards and Components for Focus of Instruction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br w:type="textWrapping"/>
              <w:t xml:space="preserve">Foundations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Whole Group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Cooperative Groups &amp; Partners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30 minutes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  <w:color w:val="262626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  <w:rtl w:val="0"/>
              </w:rPr>
              <w:t xml:space="preserve">Standards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  <w:rtl w:val="0"/>
              </w:rPr>
              <w:t xml:space="preserve">Components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Foundational S</w:t>
            </w: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tandards</w:t>
            </w: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S</w:t>
            </w: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626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Spelling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Decodable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Reading, Language &amp;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40-50 minutes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Montserrat" w:cs="Montserrat" w:eastAsia="Montserrat" w:hAnsi="Montserrat"/>
                <w:color w:val="262626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</w:t>
            </w: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e</w:t>
            </w: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Standards 4-6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Speaking and Listening 1-6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368" w:hanging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RI/RL Standards 1-9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Montserrat" w:cs="Montserrat" w:eastAsia="Montserrat" w:hAnsi="Montserrat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ind w:left="8" w:firstLine="0"/>
              <w:rPr>
                <w:rFonts w:ascii="Montserrat" w:cs="Montserrat" w:eastAsia="Montserrat" w:hAnsi="Montserrat"/>
                <w:color w:val="ff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  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0000"/>
                <w:rtl w:val="0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Big Book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Interactive Read Aloud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Shared 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Anchor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Paired Text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Close Read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jc w:val="center"/>
              <w:rPr>
                <w:rFonts w:ascii="Belleza" w:cs="Belleza" w:eastAsia="Belleza" w:hAnsi="Bellez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Standards 1-8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 Standards 1-6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368" w:hanging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Reading/Writing Companion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368" w:hanging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368" w:hanging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Grammar Lesson Bank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5"/>
            <w:shd w:fill="cccccc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Skill Based Instruction is optional as time allows.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Skill Based Instruction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Small Groups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10-15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Skills for frontloading, reviewing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firstLine="0"/>
              <w:rPr>
                <w:rFonts w:ascii="Montserrat" w:cs="Montserrat" w:eastAsia="Montserrat" w:hAnsi="Montserrat"/>
                <w:color w:val="f1c23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1c232"/>
                <w:rtl w:val="0"/>
              </w:rPr>
              <w:t xml:space="preserve">Independent and Collaborative Work (Center Activity Cards and or Digital Activities)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Belleza" w:cs="Belleza" w:eastAsia="Belleza" w:hAnsi="Belleza"/>
          <w:i w:val="1"/>
          <w:sz w:val="13"/>
          <w:szCs w:val="1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288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ourier New"/>
  <w:font w:name="Arial"/>
  <w:font w:name="Belleza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8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5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